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C2" w:rsidRDefault="00777FC2" w:rsidP="00777F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E4832">
        <w:rPr>
          <w:rFonts w:ascii="Arial" w:hAnsi="Arial" w:cs="Arial"/>
          <w:bCs/>
          <w:i/>
          <w:spacing w:val="-3"/>
          <w:sz w:val="22"/>
          <w:szCs w:val="22"/>
        </w:rPr>
        <w:t>Arts for all Queenslanders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was the Government’s arts election policy</w:t>
      </w:r>
      <w:r w:rsidR="009E4832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Premier’s charter letter to the Minister for Science, Information Technology, Innovation and the Arts required the Minister to develop and implement a strategy to grow the arts sector, and to foster </w:t>
      </w:r>
      <w:r w:rsidR="00FF65C2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community of arts.</w:t>
      </w:r>
    </w:p>
    <w:p w:rsidR="00E744C4" w:rsidRDefault="00777FC2" w:rsidP="00777F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Arts Queensland conducted public consultations during 2013</w:t>
      </w:r>
      <w:r w:rsidR="00E744C4">
        <w:rPr>
          <w:rFonts w:ascii="Arial" w:hAnsi="Arial" w:cs="Arial"/>
          <w:bCs/>
          <w:spacing w:val="-3"/>
          <w:sz w:val="22"/>
          <w:szCs w:val="22"/>
        </w:rPr>
        <w:t>, engaging with over 2000 people in the process. The consultation data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informed the development of the </w:t>
      </w:r>
      <w:r w:rsidRPr="00E40B93">
        <w:rPr>
          <w:rFonts w:ascii="Arial" w:hAnsi="Arial" w:cs="Arial"/>
          <w:bCs/>
          <w:i/>
          <w:spacing w:val="-3"/>
          <w:sz w:val="22"/>
          <w:szCs w:val="22"/>
        </w:rPr>
        <w:t>Arts for all Queenslanders strategy 2014-18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77FC2" w:rsidRDefault="00777FC2" w:rsidP="00777F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strategy’s goal is to deliver arts for </w:t>
      </w:r>
      <w:r w:rsidR="00FF65C2">
        <w:rPr>
          <w:rFonts w:ascii="Arial" w:hAnsi="Arial" w:cs="Arial"/>
          <w:bCs/>
          <w:spacing w:val="-3"/>
          <w:sz w:val="22"/>
          <w:szCs w:val="22"/>
        </w:rPr>
        <w:t>all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Queenslanders, prioritising actions to strengthen the </w:t>
      </w:r>
      <w:r w:rsidR="00D8451B">
        <w:rPr>
          <w:rFonts w:ascii="Arial" w:hAnsi="Arial" w:cs="Arial"/>
          <w:bCs/>
          <w:spacing w:val="-3"/>
          <w:sz w:val="22"/>
          <w:szCs w:val="22"/>
        </w:rPr>
        <w:t xml:space="preserve">commercial and </w:t>
      </w:r>
      <w:r>
        <w:rPr>
          <w:rFonts w:ascii="Arial" w:hAnsi="Arial" w:cs="Arial"/>
          <w:bCs/>
          <w:spacing w:val="-3"/>
          <w:sz w:val="22"/>
          <w:szCs w:val="22"/>
        </w:rPr>
        <w:t>entrepreneurial capacity of the arts and cultural sector, grow public value of arts and culture</w:t>
      </w:r>
      <w:r w:rsidR="00FF65C2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F4110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>
        <w:rPr>
          <w:rFonts w:ascii="Arial" w:hAnsi="Arial" w:cs="Arial"/>
          <w:bCs/>
          <w:spacing w:val="-3"/>
          <w:sz w:val="22"/>
          <w:szCs w:val="22"/>
        </w:rPr>
        <w:t>strengthen cultural tourism</w:t>
      </w:r>
      <w:r w:rsidR="00FF65C2">
        <w:rPr>
          <w:rFonts w:ascii="Arial" w:hAnsi="Arial" w:cs="Arial"/>
          <w:bCs/>
          <w:spacing w:val="-3"/>
          <w:sz w:val="22"/>
          <w:szCs w:val="22"/>
        </w:rPr>
        <w:t xml:space="preserve"> and returns on arts and cultural investment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C7199" w:rsidRPr="006C7199" w:rsidRDefault="00D8451B" w:rsidP="006C71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F65C2">
        <w:rPr>
          <w:rFonts w:ascii="Arial" w:hAnsi="Arial" w:cs="Arial"/>
          <w:bCs/>
          <w:spacing w:val="-3"/>
          <w:sz w:val="22"/>
          <w:szCs w:val="22"/>
        </w:rPr>
        <w:t xml:space="preserve">online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strategy </w:t>
      </w:r>
      <w:r w:rsidR="00FF65C2">
        <w:rPr>
          <w:rFonts w:ascii="Arial" w:hAnsi="Arial" w:cs="Arial"/>
          <w:bCs/>
          <w:spacing w:val="-3"/>
          <w:sz w:val="22"/>
          <w:szCs w:val="22"/>
        </w:rPr>
        <w:t>is</w:t>
      </w:r>
      <w:r w:rsidR="006C7199">
        <w:rPr>
          <w:rFonts w:ascii="Arial" w:hAnsi="Arial" w:cs="Arial"/>
          <w:bCs/>
          <w:spacing w:val="-3"/>
          <w:sz w:val="22"/>
          <w:szCs w:val="22"/>
        </w:rPr>
        <w:t xml:space="preserve"> published on Arts Queensland’s website</w:t>
      </w:r>
      <w:r w:rsidR="00FF65C2">
        <w:rPr>
          <w:rFonts w:ascii="Arial" w:hAnsi="Arial" w:cs="Arial"/>
          <w:bCs/>
          <w:spacing w:val="-3"/>
          <w:sz w:val="22"/>
          <w:szCs w:val="22"/>
        </w:rPr>
        <w:t xml:space="preserve"> and will include</w:t>
      </w:r>
      <w:r w:rsidR="006C7199">
        <w:rPr>
          <w:rFonts w:ascii="Arial" w:hAnsi="Arial" w:cs="Arial"/>
          <w:bCs/>
          <w:spacing w:val="-3"/>
          <w:sz w:val="22"/>
          <w:szCs w:val="22"/>
        </w:rPr>
        <w:t xml:space="preserve"> evaluative information and data provided by the sector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partners a</w:t>
      </w:r>
      <w:r w:rsidR="00FF65C2">
        <w:rPr>
          <w:rFonts w:ascii="Arial" w:hAnsi="Arial" w:cs="Arial"/>
          <w:bCs/>
          <w:spacing w:val="-3"/>
          <w:sz w:val="22"/>
          <w:szCs w:val="22"/>
        </w:rPr>
        <w:t xml:space="preserve">s strategy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implementation </w:t>
      </w:r>
      <w:r w:rsidR="00FF65C2">
        <w:rPr>
          <w:rFonts w:ascii="Arial" w:hAnsi="Arial" w:cs="Arial"/>
          <w:bCs/>
          <w:spacing w:val="-3"/>
          <w:sz w:val="22"/>
          <w:szCs w:val="22"/>
        </w:rPr>
        <w:t>progresses</w:t>
      </w:r>
      <w:r w:rsidR="006C7199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77FC2" w:rsidRPr="00777FC2" w:rsidRDefault="00777FC2" w:rsidP="00777F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E483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777FC2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9E4832">
        <w:rPr>
          <w:rFonts w:ascii="Arial" w:hAnsi="Arial" w:cs="Arial"/>
          <w:bCs/>
          <w:i/>
          <w:spacing w:val="-3"/>
          <w:sz w:val="22"/>
          <w:szCs w:val="22"/>
        </w:rPr>
        <w:t>Arts for all Queenslanders</w:t>
      </w:r>
      <w:r w:rsidRPr="00777FC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D8451B">
        <w:rPr>
          <w:rFonts w:ascii="Arial" w:hAnsi="Arial" w:cs="Arial"/>
          <w:bCs/>
          <w:spacing w:val="-3"/>
          <w:sz w:val="22"/>
          <w:szCs w:val="22"/>
        </w:rPr>
        <w:t>trategy 2014-2018</w:t>
      </w:r>
      <w:r w:rsidR="006C719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872C2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744C4" w:rsidRPr="00A10A3F">
          <w:rPr>
            <w:rStyle w:val="Hyperlink"/>
            <w:rFonts w:ascii="Arial" w:hAnsi="Arial" w:cs="Arial"/>
            <w:i/>
            <w:sz w:val="22"/>
            <w:szCs w:val="22"/>
          </w:rPr>
          <w:t>Arts for all Queenslanders</w:t>
        </w:r>
        <w:r w:rsidR="00E744C4" w:rsidRPr="00A10A3F">
          <w:rPr>
            <w:rStyle w:val="Hyperlink"/>
            <w:rFonts w:ascii="Arial" w:hAnsi="Arial" w:cs="Arial"/>
            <w:sz w:val="22"/>
            <w:szCs w:val="22"/>
          </w:rPr>
          <w:t xml:space="preserve"> strategy 2014-18</w:t>
        </w:r>
      </w:hyperlink>
    </w:p>
    <w:sectPr w:rsidR="00D6589B" w:rsidSect="00D403A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60" w:rsidRDefault="008A4960" w:rsidP="00D6589B">
      <w:r>
        <w:separator/>
      </w:r>
    </w:p>
  </w:endnote>
  <w:endnote w:type="continuationSeparator" w:id="0">
    <w:p w:rsidR="008A4960" w:rsidRDefault="008A496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60" w:rsidRDefault="008A4960" w:rsidP="00D6589B">
      <w:r>
        <w:separator/>
      </w:r>
    </w:p>
  </w:footnote>
  <w:footnote w:type="continuationSeparator" w:id="0">
    <w:p w:rsidR="008A4960" w:rsidRDefault="008A496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84820">
      <w:rPr>
        <w:rFonts w:ascii="Arial" w:hAnsi="Arial" w:cs="Arial"/>
        <w:b/>
        <w:color w:val="auto"/>
        <w:sz w:val="22"/>
        <w:szCs w:val="22"/>
        <w:lang w:eastAsia="en-US"/>
      </w:rPr>
      <w:t xml:space="preserve">December </w:t>
    </w:r>
    <w:r w:rsidR="00777FC2">
      <w:rPr>
        <w:rFonts w:ascii="Arial" w:hAnsi="Arial" w:cs="Arial"/>
        <w:b/>
        <w:color w:val="auto"/>
        <w:sz w:val="22"/>
        <w:szCs w:val="22"/>
        <w:lang w:eastAsia="en-US"/>
      </w:rPr>
      <w:t>2013</w:t>
    </w:r>
  </w:p>
  <w:p w:rsidR="00CB1501" w:rsidRDefault="00777FC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E4832">
      <w:rPr>
        <w:rFonts w:ascii="Arial" w:hAnsi="Arial" w:cs="Arial"/>
        <w:b/>
        <w:i/>
        <w:sz w:val="22"/>
        <w:szCs w:val="22"/>
        <w:u w:val="single"/>
      </w:rPr>
      <w:t>Arts for all Queenslanders</w:t>
    </w:r>
    <w:r>
      <w:rPr>
        <w:rFonts w:ascii="Arial" w:hAnsi="Arial" w:cs="Arial"/>
        <w:b/>
        <w:sz w:val="22"/>
        <w:szCs w:val="22"/>
        <w:u w:val="single"/>
      </w:rPr>
      <w:t xml:space="preserve"> s</w:t>
    </w:r>
    <w:r w:rsidRPr="00777FC2">
      <w:rPr>
        <w:rFonts w:ascii="Arial" w:hAnsi="Arial" w:cs="Arial"/>
        <w:b/>
        <w:sz w:val="22"/>
        <w:szCs w:val="22"/>
        <w:u w:val="single"/>
      </w:rPr>
      <w:t>trategy 2014-2018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77FC2">
      <w:rPr>
        <w:rFonts w:ascii="Arial" w:hAnsi="Arial" w:cs="Arial"/>
        <w:b/>
        <w:sz w:val="22"/>
        <w:szCs w:val="22"/>
        <w:u w:val="single"/>
      </w:rPr>
      <w:t xml:space="preserve"> for Science, Information Technology, Innovation and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A706D"/>
    <w:rsid w:val="000B6EFE"/>
    <w:rsid w:val="0010384C"/>
    <w:rsid w:val="00174117"/>
    <w:rsid w:val="00347791"/>
    <w:rsid w:val="003B06A1"/>
    <w:rsid w:val="00451F27"/>
    <w:rsid w:val="004704AE"/>
    <w:rsid w:val="004F18C6"/>
    <w:rsid w:val="004F69D4"/>
    <w:rsid w:val="00501C66"/>
    <w:rsid w:val="00550873"/>
    <w:rsid w:val="005510D1"/>
    <w:rsid w:val="00565CC8"/>
    <w:rsid w:val="005B4739"/>
    <w:rsid w:val="005D5CA3"/>
    <w:rsid w:val="00615B71"/>
    <w:rsid w:val="006C7199"/>
    <w:rsid w:val="007265D0"/>
    <w:rsid w:val="00732E22"/>
    <w:rsid w:val="00737FFB"/>
    <w:rsid w:val="00741C20"/>
    <w:rsid w:val="00777FC2"/>
    <w:rsid w:val="00784820"/>
    <w:rsid w:val="00872C27"/>
    <w:rsid w:val="008A228C"/>
    <w:rsid w:val="008A4960"/>
    <w:rsid w:val="008A63EF"/>
    <w:rsid w:val="008B2F9F"/>
    <w:rsid w:val="008D03A9"/>
    <w:rsid w:val="008F4110"/>
    <w:rsid w:val="00904077"/>
    <w:rsid w:val="00937A4A"/>
    <w:rsid w:val="00945402"/>
    <w:rsid w:val="0098624F"/>
    <w:rsid w:val="00993A50"/>
    <w:rsid w:val="009A03CA"/>
    <w:rsid w:val="009E4136"/>
    <w:rsid w:val="009E4832"/>
    <w:rsid w:val="00A10A3F"/>
    <w:rsid w:val="00B76725"/>
    <w:rsid w:val="00B76C56"/>
    <w:rsid w:val="00C32232"/>
    <w:rsid w:val="00C75E67"/>
    <w:rsid w:val="00CB1501"/>
    <w:rsid w:val="00CD7A50"/>
    <w:rsid w:val="00CF0D8A"/>
    <w:rsid w:val="00D403AC"/>
    <w:rsid w:val="00D6589B"/>
    <w:rsid w:val="00D766EC"/>
    <w:rsid w:val="00D8451B"/>
    <w:rsid w:val="00E06E97"/>
    <w:rsid w:val="00E40B93"/>
    <w:rsid w:val="00E744C4"/>
    <w:rsid w:val="00F13DBE"/>
    <w:rsid w:val="00F8173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C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5C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5C2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A1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-%20Arts%20for%20all%20Qlders%20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167</Words>
  <Characters>956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</CharactersWithSpaces>
  <SharedDoc>false</SharedDoc>
  <HyperlinkBase>https://www.cabinet.qld.gov.au/documents/2013/Dec/Arts Strategy/</HyperlinkBase>
  <HLinks>
    <vt:vector size="6" baseType="variant"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Arts for all Qlders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2017-10-25T00:49:00Z</dcterms:created>
  <dcterms:modified xsi:type="dcterms:W3CDTF">2018-03-06T01:17:00Z</dcterms:modified>
  <cp:category>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